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68893880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proofErr w:type="spellStart"/>
      <w:r w:rsidR="0048446F">
        <w:rPr>
          <w:b/>
          <w:lang w:val="et-EE"/>
        </w:rPr>
        <w:t>EASi</w:t>
      </w:r>
      <w:proofErr w:type="spellEnd"/>
      <w:r w:rsidR="0048446F">
        <w:rPr>
          <w:b/>
          <w:lang w:val="et-EE"/>
        </w:rPr>
        <w:t xml:space="preserve"> ja </w:t>
      </w:r>
      <w:proofErr w:type="spellStart"/>
      <w:r w:rsidR="0048446F">
        <w:rPr>
          <w:b/>
          <w:lang w:val="et-EE"/>
        </w:rPr>
        <w:t>Kredexi</w:t>
      </w:r>
      <w:proofErr w:type="spellEnd"/>
      <w:r w:rsidR="0048446F">
        <w:rPr>
          <w:b/>
          <w:lang w:val="et-EE"/>
        </w:rPr>
        <w:t xml:space="preserve"> ühendasutusele Ettevõtluse ja Innovatsiooni Sihtasutusele</w:t>
      </w:r>
      <w:r w:rsidR="000706FD">
        <w:rPr>
          <w:b/>
          <w:lang w:val="et-EE"/>
        </w:rPr>
        <w:t xml:space="preserve"> </w:t>
      </w:r>
      <w:r>
        <w:rPr>
          <w:b/>
          <w:lang w:val="et-EE"/>
        </w:rPr>
        <w:t>Narva Tööstusinkubaatori rajamiseks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28C3F86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970091" w:rsidRPr="001F40C2">
        <w:rPr>
          <w:rFonts w:eastAsia="Calibri"/>
          <w:lang w:val="et-EE"/>
        </w:rPr>
        <w:t>Narva Tööstusinkubaator</w:t>
      </w:r>
      <w:r w:rsidR="001F40C2" w:rsidRPr="001F40C2">
        <w:rPr>
          <w:rFonts w:eastAsia="Calibri"/>
          <w:lang w:val="et-EE"/>
        </w:rPr>
        <w:t>i rajamine</w:t>
      </w:r>
    </w:p>
    <w:p w14:paraId="10A6E2EB" w14:textId="766E084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</w:t>
      </w:r>
      <w:proofErr w:type="spellStart"/>
      <w:r w:rsidRPr="00461830">
        <w:rPr>
          <w:rFonts w:eastAsia="Calibri"/>
          <w:lang w:val="et-EE"/>
        </w:rPr>
        <w:t>üldmaksumus</w:t>
      </w:r>
      <w:proofErr w:type="spellEnd"/>
      <w:r w:rsidRPr="00461830">
        <w:rPr>
          <w:rFonts w:eastAsia="Calibri"/>
          <w:lang w:val="et-EE"/>
        </w:rPr>
        <w:t xml:space="preserve">: </w:t>
      </w:r>
      <w:r w:rsidR="00F0511B" w:rsidRPr="00F0511B">
        <w:rPr>
          <w:rFonts w:eastAsia="Calibri"/>
          <w:lang w:val="et-EE"/>
        </w:rPr>
        <w:t xml:space="preserve">8 463 725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24EFEE96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8D1FC5" w:rsidRPr="00C15384">
        <w:rPr>
          <w:rFonts w:eastAsia="Calibri"/>
          <w:lang w:val="en-US"/>
        </w:rPr>
        <w:t>15.11.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23</w:t>
      </w:r>
      <w:r w:rsidR="00970091">
        <w:rPr>
          <w:rFonts w:eastAsia="Calibri"/>
          <w:lang w:val="et-EE"/>
        </w:rPr>
        <w:t xml:space="preserve"> - </w:t>
      </w:r>
      <w:r w:rsidR="00C15384" w:rsidRPr="00B51070">
        <w:rPr>
          <w:rFonts w:eastAsia="Calibri"/>
          <w:lang w:val="en-US"/>
        </w:rPr>
        <w:t>31</w:t>
      </w:r>
      <w:r w:rsidR="00970091" w:rsidRPr="00C15384">
        <w:rPr>
          <w:rFonts w:eastAsia="Calibri"/>
          <w:lang w:val="et-EE"/>
        </w:rPr>
        <w:t>.1</w:t>
      </w:r>
      <w:r w:rsidR="00C15384" w:rsidRPr="00B51070">
        <w:rPr>
          <w:rFonts w:eastAsia="Calibri"/>
          <w:lang w:val="en-US"/>
        </w:rPr>
        <w:t>2</w:t>
      </w:r>
      <w:r w:rsidR="00970091" w:rsidRPr="00C15384">
        <w:rPr>
          <w:rFonts w:eastAsia="Calibri"/>
          <w:lang w:val="et-EE"/>
        </w:rPr>
        <w:t>.202</w:t>
      </w:r>
      <w:r w:rsidR="00C15384" w:rsidRPr="00B51070">
        <w:rPr>
          <w:rFonts w:eastAsia="Calibri"/>
          <w:lang w:val="en-US"/>
        </w:rPr>
        <w:t>5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y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04D2CC3" w:rsidR="00315D83" w:rsidRPr="006F534E" w:rsidRDefault="00315D8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 xml:space="preserve">2. Mihhail </w:t>
      </w:r>
      <w:proofErr w:type="spellStart"/>
      <w:r>
        <w:rPr>
          <w:rFonts w:eastAsia="Calibri"/>
          <w:bCs/>
          <w:lang w:val="et-EE"/>
        </w:rPr>
        <w:t>Bedjuhhov</w:t>
      </w:r>
      <w:proofErr w:type="spellEnd"/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proofErr w:type="spellStart"/>
      <w:r w:rsidR="002F4423" w:rsidRPr="00B51070">
        <w:rPr>
          <w:lang w:val="et-EE"/>
        </w:rPr>
        <w:t>GBERi</w:t>
      </w:r>
      <w:proofErr w:type="spellEnd"/>
      <w:r w:rsidR="002F4423" w:rsidRPr="00B51070">
        <w:rPr>
          <w:lang w:val="et-EE"/>
        </w:rPr>
        <w:t xml:space="preserve">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21E4AA4A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„Narva Tööstusinkubaatori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4C74ECDF" w14:textId="40F9A87E" w:rsidR="00970091" w:rsidRDefault="00DD7ECF" w:rsidP="004851FF">
      <w:pPr>
        <w:jc w:val="both"/>
        <w:rPr>
          <w:lang w:val="et-EE"/>
        </w:rPr>
      </w:pPr>
      <w:r w:rsidRPr="00DD7ECF">
        <w:rPr>
          <w:lang w:val="et-EE"/>
        </w:rPr>
        <w:t>IVIA rajab Narva Tööstuspargi Kulgu territooriumile tööstusinkubaatori (Narva Tööstusinkubaator) investoritele, kelle ambitsioonideks on lähitulevikus maa ostmine ja oma tootmishoone ehitamine, kuid kes algstaadiumis soovivad hakata arendama oma äri- või tootmistegevust üüripinnal.</w:t>
      </w:r>
      <w:r w:rsidR="00177BA6">
        <w:rPr>
          <w:lang w:val="et-EE"/>
        </w:rPr>
        <w:t xml:space="preserve"> </w:t>
      </w:r>
    </w:p>
    <w:p w14:paraId="34141D44" w14:textId="77777777" w:rsidR="00A126A2" w:rsidRDefault="00A126A2" w:rsidP="004851FF">
      <w:pPr>
        <w:jc w:val="both"/>
        <w:rPr>
          <w:lang w:val="et-EE"/>
        </w:rPr>
      </w:pPr>
    </w:p>
    <w:p w14:paraId="02B38FA6" w14:textId="230481C7" w:rsidR="00A126A2" w:rsidRDefault="00A126A2" w:rsidP="004851FF">
      <w:pPr>
        <w:jc w:val="both"/>
        <w:rPr>
          <w:lang w:val="et-EE"/>
        </w:rPr>
      </w:pPr>
      <w:r w:rsidRPr="00F3641D">
        <w:rPr>
          <w:lang w:val="et-EE"/>
        </w:rPr>
        <w:t>Narva Tööstusinkubaatori p</w:t>
      </w:r>
      <w:r>
        <w:rPr>
          <w:lang w:val="et-EE"/>
        </w:rPr>
        <w:t>rojekti elluviimisega kõrvaldatakse</w:t>
      </w:r>
      <w:r w:rsidRPr="00F3641D">
        <w:rPr>
          <w:lang w:val="et-EE"/>
        </w:rPr>
        <w:t xml:space="preserve"> </w:t>
      </w:r>
      <w:r>
        <w:rPr>
          <w:lang w:val="et-EE"/>
        </w:rPr>
        <w:t>kitsaskoht</w:t>
      </w:r>
      <w:r w:rsidRPr="00F3641D">
        <w:rPr>
          <w:lang w:val="et-EE"/>
        </w:rPr>
        <w:t xml:space="preserve">, mis </w:t>
      </w:r>
      <w:r>
        <w:rPr>
          <w:lang w:val="et-EE"/>
        </w:rPr>
        <w:t>seisneb puuduolevates investeeringutes</w:t>
      </w:r>
      <w:r w:rsidRPr="00F3641D">
        <w:rPr>
          <w:lang w:val="et-EE"/>
        </w:rPr>
        <w:t xml:space="preserve"> piirkonna </w:t>
      </w:r>
      <w:r>
        <w:rPr>
          <w:lang w:val="et-EE"/>
        </w:rPr>
        <w:t>üüripindadesse tootmissektoris</w:t>
      </w:r>
      <w:r w:rsidRPr="00F3641D">
        <w:rPr>
          <w:lang w:val="et-EE"/>
        </w:rPr>
        <w:t xml:space="preserve">. Selleks kavatseb IVIA ehitada 2024. aasta lõpuks Narvas Kulgu Tööstuspargi territooriumile </w:t>
      </w:r>
      <w:r>
        <w:rPr>
          <w:lang w:val="et-EE"/>
        </w:rPr>
        <w:t>6 658</w:t>
      </w:r>
      <w:r w:rsidRPr="00F3641D">
        <w:rPr>
          <w:lang w:val="et-EE"/>
        </w:rPr>
        <w:t xml:space="preserve"> m² pindalaga kaasaegsete tootmis- ja büroopindadega hoone </w:t>
      </w:r>
      <w:r>
        <w:rPr>
          <w:lang w:val="et-EE"/>
        </w:rPr>
        <w:t>koos</w:t>
      </w:r>
      <w:r w:rsidRPr="00F3641D">
        <w:rPr>
          <w:lang w:val="et-EE"/>
        </w:rPr>
        <w:t xml:space="preserve"> </w:t>
      </w:r>
      <w:proofErr w:type="spellStart"/>
      <w:r w:rsidRPr="00F3641D">
        <w:rPr>
          <w:i/>
          <w:iCs/>
          <w:lang w:val="et-EE"/>
        </w:rPr>
        <w:t>soft-landing</w:t>
      </w:r>
      <w:proofErr w:type="spellEnd"/>
      <w:r w:rsidRPr="00F3641D">
        <w:rPr>
          <w:lang w:val="et-EE"/>
        </w:rPr>
        <w:t xml:space="preserve"> tugiteenus</w:t>
      </w:r>
      <w:r>
        <w:rPr>
          <w:lang w:val="et-EE"/>
        </w:rPr>
        <w:t>t</w:t>
      </w:r>
      <w:r w:rsidRPr="00F3641D">
        <w:rPr>
          <w:lang w:val="et-EE"/>
        </w:rPr>
        <w:t xml:space="preserve"> osutava büroo</w:t>
      </w:r>
      <w:r>
        <w:rPr>
          <w:lang w:val="et-EE"/>
        </w:rPr>
        <w:t>ga</w:t>
      </w:r>
      <w:r w:rsidRPr="00F3641D">
        <w:rPr>
          <w:lang w:val="et-EE"/>
        </w:rPr>
        <w:t xml:space="preserve">. Narva Tööstusinkubaatori taristut hakatakse </w:t>
      </w:r>
      <w:r>
        <w:rPr>
          <w:lang w:val="et-EE"/>
        </w:rPr>
        <w:t>välja üürima</w:t>
      </w:r>
      <w:r w:rsidRPr="00F3641D">
        <w:rPr>
          <w:lang w:val="et-EE"/>
        </w:rPr>
        <w:t xml:space="preserve"> </w:t>
      </w:r>
      <w:r w:rsidRPr="00F3641D">
        <w:rPr>
          <w:lang w:val="et-EE"/>
        </w:rPr>
        <w:lastRenderedPageBreak/>
        <w:t>tööstusinvestoritele, kelle ambitsioonideks on lähima 3-5 aasta jooksul tegevuse laiendamine ja oma tootmishoone ehitamine.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5D2436D6" w14:textId="52A798BA" w:rsidR="00970091" w:rsidRPr="004851FF" w:rsidRDefault="004851FF" w:rsidP="00150594">
      <w:pPr>
        <w:autoSpaceDN w:val="0"/>
        <w:jc w:val="both"/>
        <w:rPr>
          <w:rFonts w:eastAsia="Calibri"/>
          <w:b/>
          <w:lang w:val="en-US"/>
        </w:rPr>
      </w:pPr>
      <w:r w:rsidRPr="004851FF">
        <w:rPr>
          <w:lang w:val="et-EE"/>
        </w:rPr>
        <w:t xml:space="preserve">IVIA ehitab Ida-Virumaale esimese kaasaegsete tootmis-, büroo- ja abiruumidega hoone, mis on mõeldud väljaüürimiseks tööstusettevõtetele. </w:t>
      </w:r>
      <w:proofErr w:type="spellStart"/>
      <w:r w:rsidRPr="004851FF">
        <w:rPr>
          <w:lang w:val="en-US"/>
        </w:rPr>
        <w:t>Hoone</w:t>
      </w:r>
      <w:proofErr w:type="spellEnd"/>
      <w:r w:rsidRPr="004851FF">
        <w:rPr>
          <w:lang w:val="en-US"/>
        </w:rPr>
        <w:t xml:space="preserve"> </w:t>
      </w:r>
      <w:proofErr w:type="spellStart"/>
      <w:r w:rsidRPr="004851FF">
        <w:rPr>
          <w:lang w:val="en-US"/>
        </w:rPr>
        <w:t>üldpind</w:t>
      </w:r>
      <w:proofErr w:type="spellEnd"/>
      <w:r w:rsidRPr="004851FF">
        <w:rPr>
          <w:lang w:val="en-US"/>
        </w:rPr>
        <w:t xml:space="preserve"> on </w:t>
      </w:r>
      <w:r w:rsidR="00C035A4" w:rsidRPr="00C035A4">
        <w:rPr>
          <w:lang w:val="en-US"/>
        </w:rPr>
        <w:t>6</w:t>
      </w:r>
      <w:r w:rsidR="00C035A4">
        <w:rPr>
          <w:lang w:val="en-US"/>
        </w:rPr>
        <w:t> </w:t>
      </w:r>
      <w:r w:rsidR="00C035A4" w:rsidRPr="00C035A4">
        <w:rPr>
          <w:lang w:val="en-US"/>
        </w:rPr>
        <w:t>658</w:t>
      </w:r>
      <w:r w:rsidRPr="004851FF">
        <w:rPr>
          <w:lang w:val="en-US"/>
        </w:rPr>
        <w:t xml:space="preserve"> m²</w:t>
      </w:r>
      <w:r w:rsidR="00491688">
        <w:rPr>
          <w:lang w:val="en-US"/>
        </w:rPr>
        <w:t xml:space="preserve"> </w:t>
      </w:r>
      <w:r w:rsidR="00491688" w:rsidRPr="00187A38">
        <w:rPr>
          <w:lang w:val="en-US"/>
        </w:rPr>
        <w:t>(</w:t>
      </w:r>
      <w:proofErr w:type="spellStart"/>
      <w:r w:rsidR="00491688">
        <w:t>s</w:t>
      </w:r>
      <w:r w:rsidR="00491688" w:rsidRPr="00187A38">
        <w:t>uletud</w:t>
      </w:r>
      <w:proofErr w:type="spellEnd"/>
      <w:r w:rsidR="00491688" w:rsidRPr="00187A38">
        <w:t xml:space="preserve"> </w:t>
      </w:r>
      <w:proofErr w:type="spellStart"/>
      <w:r w:rsidR="00491688" w:rsidRPr="00187A38">
        <w:t>netopind</w:t>
      </w:r>
      <w:proofErr w:type="spellEnd"/>
      <w:r w:rsidR="00491688">
        <w:t>)</w:t>
      </w:r>
      <w:r w:rsidRPr="004851FF">
        <w:rPr>
          <w:lang w:val="en-US"/>
        </w:rPr>
        <w:t xml:space="preserve">. </w:t>
      </w:r>
      <w:proofErr w:type="spellStart"/>
      <w:r w:rsidRPr="004851FF">
        <w:rPr>
          <w:lang w:val="en-US"/>
        </w:rPr>
        <w:t>Hoonesse</w:t>
      </w:r>
      <w:proofErr w:type="spellEnd"/>
      <w:r w:rsidRPr="004851FF">
        <w:rPr>
          <w:lang w:val="en-US"/>
        </w:rPr>
        <w:t xml:space="preserve"> </w:t>
      </w:r>
      <w:proofErr w:type="spellStart"/>
      <w:r w:rsidRPr="004851FF">
        <w:rPr>
          <w:lang w:val="en-US"/>
        </w:rPr>
        <w:t>mahub</w:t>
      </w:r>
      <w:proofErr w:type="spellEnd"/>
      <w:r w:rsidRPr="004851FF">
        <w:rPr>
          <w:lang w:val="en-US"/>
        </w:rPr>
        <w:t xml:space="preserve"> </w:t>
      </w:r>
      <w:proofErr w:type="spellStart"/>
      <w:r w:rsidRPr="004851FF">
        <w:rPr>
          <w:lang w:val="en-US"/>
        </w:rPr>
        <w:t>korraga</w:t>
      </w:r>
      <w:proofErr w:type="spellEnd"/>
      <w:r w:rsidRPr="004851FF">
        <w:rPr>
          <w:lang w:val="en-US"/>
        </w:rPr>
        <w:t xml:space="preserve"> </w:t>
      </w:r>
      <w:proofErr w:type="spellStart"/>
      <w:r w:rsidRPr="004851FF">
        <w:rPr>
          <w:lang w:val="en-US"/>
        </w:rPr>
        <w:t>kuni</w:t>
      </w:r>
      <w:proofErr w:type="spellEnd"/>
      <w:r w:rsidRPr="004851FF">
        <w:rPr>
          <w:lang w:val="en-US"/>
        </w:rPr>
        <w:t xml:space="preserve"> 10 </w:t>
      </w:r>
      <w:proofErr w:type="spellStart"/>
      <w:r w:rsidRPr="004851FF">
        <w:rPr>
          <w:lang w:val="en-US"/>
        </w:rPr>
        <w:t>tööstust</w:t>
      </w:r>
      <w:proofErr w:type="spellEnd"/>
      <w:r w:rsidRPr="004851FF">
        <w:rPr>
          <w:lang w:val="en-US"/>
        </w:rPr>
        <w:t xml:space="preserve"> ja </w:t>
      </w:r>
      <w:proofErr w:type="spellStart"/>
      <w:r w:rsidRPr="004851FF">
        <w:rPr>
          <w:lang w:val="en-US"/>
        </w:rPr>
        <w:t>kuni</w:t>
      </w:r>
      <w:proofErr w:type="spellEnd"/>
      <w:r w:rsidRPr="004851FF">
        <w:rPr>
          <w:lang w:val="en-US"/>
        </w:rPr>
        <w:t xml:space="preserve"> 5 </w:t>
      </w:r>
      <w:proofErr w:type="spellStart"/>
      <w:r w:rsidRPr="004851FF">
        <w:rPr>
          <w:lang w:val="en-US"/>
        </w:rPr>
        <w:t>äriteenindusettevõtet</w:t>
      </w:r>
      <w:proofErr w:type="spellEnd"/>
      <w:r w:rsidRPr="004851FF">
        <w:rPr>
          <w:lang w:val="en-US"/>
        </w:rPr>
        <w:t>.</w:t>
      </w:r>
    </w:p>
    <w:p w14:paraId="48B2B604" w14:textId="77777777" w:rsidR="00EB20D1" w:rsidRDefault="00EB20D1" w:rsidP="00EB20D1">
      <w:pPr>
        <w:autoSpaceDN w:val="0"/>
        <w:rPr>
          <w:rFonts w:eastAsia="Calibri"/>
          <w:b/>
          <w:lang w:val="et-EE"/>
        </w:rPr>
      </w:pPr>
    </w:p>
    <w:p w14:paraId="7B31FDE0" w14:textId="4AFFA7ED" w:rsidR="001A6BA6" w:rsidRPr="004851FF" w:rsidRDefault="004851FF" w:rsidP="001A6BA6">
      <w:pPr>
        <w:jc w:val="both"/>
        <w:rPr>
          <w:i/>
          <w:iCs/>
          <w:lang w:val="et-EE"/>
        </w:rPr>
      </w:pPr>
      <w:r w:rsidRPr="004851FF">
        <w:rPr>
          <w:i/>
          <w:iCs/>
          <w:lang w:val="et-EE"/>
        </w:rPr>
        <w:t xml:space="preserve">Projekti </w:t>
      </w:r>
      <w:proofErr w:type="spellStart"/>
      <w:r w:rsidRPr="004851FF">
        <w:rPr>
          <w:i/>
          <w:iCs/>
          <w:lang w:val="et-EE"/>
        </w:rPr>
        <w:t>üldeesmärgid</w:t>
      </w:r>
      <w:proofErr w:type="spellEnd"/>
    </w:p>
    <w:p w14:paraId="40CE7231" w14:textId="77777777" w:rsidR="004851FF" w:rsidRPr="004851FF" w:rsidRDefault="004851FF" w:rsidP="001A6BA6">
      <w:pPr>
        <w:jc w:val="both"/>
        <w:rPr>
          <w:lang w:val="et-EE"/>
        </w:rPr>
      </w:pPr>
    </w:p>
    <w:p w14:paraId="364C5285" w14:textId="55A204AC" w:rsidR="001A6BA6" w:rsidRPr="004851FF" w:rsidRDefault="004851FF" w:rsidP="001A6BA6">
      <w:pPr>
        <w:jc w:val="both"/>
        <w:rPr>
          <w:lang w:val="et-EE"/>
        </w:rPr>
      </w:pPr>
      <w:r w:rsidRPr="004851FF">
        <w:rPr>
          <w:lang w:val="et-EE"/>
        </w:rPr>
        <w:t xml:space="preserve">Laiendada </w:t>
      </w:r>
      <w:r w:rsidRPr="006F534E">
        <w:rPr>
          <w:lang w:val="et-EE"/>
        </w:rPr>
        <w:t>kuni 202</w:t>
      </w:r>
      <w:r w:rsidR="006F534E" w:rsidRPr="006F534E">
        <w:rPr>
          <w:lang w:val="et-EE"/>
        </w:rPr>
        <w:t>5</w:t>
      </w:r>
      <w:r w:rsidRPr="006F534E">
        <w:rPr>
          <w:lang w:val="et-EE"/>
        </w:rPr>
        <w:t>. aasta lõpuni IVIA</w:t>
      </w:r>
      <w:r w:rsidRPr="004851FF">
        <w:rPr>
          <w:lang w:val="et-EE"/>
        </w:rPr>
        <w:t xml:space="preserve"> taristu võimaluste spektrit uute konkurentsivõimeliste töötleva tööstuse tootmisettevõtete tekkeks regioonis, luues selleks Ida-Virumaa esimese tööstusinkubaatori raames kaasaegsed tööstuskinnisvara üüripinnad ja pakkudes ärinõustamise tugiteenuseid.</w:t>
      </w:r>
    </w:p>
    <w:p w14:paraId="29067862" w14:textId="77777777" w:rsidR="001A6BA6" w:rsidRPr="004851FF" w:rsidRDefault="001A6BA6" w:rsidP="001A6BA6">
      <w:pPr>
        <w:rPr>
          <w:lang w:val="et-EE"/>
        </w:rPr>
      </w:pPr>
    </w:p>
    <w:p w14:paraId="0B1E8BE5" w14:textId="014BC9F5" w:rsidR="001A6BA6" w:rsidRPr="004851FF" w:rsidRDefault="004851FF" w:rsidP="001A6BA6">
      <w:pPr>
        <w:jc w:val="both"/>
        <w:rPr>
          <w:i/>
          <w:iCs/>
          <w:lang w:val="ru-RU"/>
        </w:rPr>
      </w:pPr>
      <w:proofErr w:type="spellStart"/>
      <w:r w:rsidRPr="004851FF">
        <w:rPr>
          <w:i/>
          <w:iCs/>
          <w:lang w:val="ru-RU"/>
        </w:rPr>
        <w:t>Projekti</w:t>
      </w:r>
      <w:proofErr w:type="spellEnd"/>
      <w:r w:rsidRPr="004851FF">
        <w:rPr>
          <w:i/>
          <w:iCs/>
          <w:lang w:val="ru-RU"/>
        </w:rPr>
        <w:t xml:space="preserve"> </w:t>
      </w:r>
      <w:proofErr w:type="spellStart"/>
      <w:r w:rsidRPr="004851FF">
        <w:rPr>
          <w:i/>
          <w:iCs/>
          <w:lang w:val="ru-RU"/>
        </w:rPr>
        <w:t>konkreetsed</w:t>
      </w:r>
      <w:proofErr w:type="spellEnd"/>
      <w:r w:rsidRPr="004851FF">
        <w:rPr>
          <w:i/>
          <w:iCs/>
          <w:lang w:val="ru-RU"/>
        </w:rPr>
        <w:t xml:space="preserve"> </w:t>
      </w:r>
      <w:proofErr w:type="spellStart"/>
      <w:r w:rsidRPr="004851FF">
        <w:rPr>
          <w:i/>
          <w:iCs/>
          <w:lang w:val="ru-RU"/>
        </w:rPr>
        <w:t>eesmärgid</w:t>
      </w:r>
      <w:proofErr w:type="spellEnd"/>
    </w:p>
    <w:p w14:paraId="684ADF21" w14:textId="77777777" w:rsidR="00694202" w:rsidRPr="001A6BA6" w:rsidRDefault="00694202" w:rsidP="001A6BA6">
      <w:pPr>
        <w:jc w:val="both"/>
        <w:rPr>
          <w:lang w:val="ru-RU"/>
        </w:rPr>
      </w:pPr>
    </w:p>
    <w:p w14:paraId="3DD502C3" w14:textId="42461DAF" w:rsidR="004851FF" w:rsidRPr="006F534E" w:rsidRDefault="004851FF" w:rsidP="004851FF">
      <w:pPr>
        <w:pStyle w:val="ListParagraph"/>
        <w:numPr>
          <w:ilvl w:val="0"/>
          <w:numId w:val="3"/>
        </w:numPr>
        <w:jc w:val="both"/>
        <w:rPr>
          <w:lang w:val="et-EE"/>
        </w:rPr>
      </w:pPr>
      <w:r w:rsidRPr="006F534E">
        <w:rPr>
          <w:lang w:val="et-EE"/>
        </w:rPr>
        <w:t>Ehitada 202</w:t>
      </w:r>
      <w:r w:rsidR="006F534E" w:rsidRPr="006F534E">
        <w:rPr>
          <w:lang w:val="et-EE"/>
        </w:rPr>
        <w:t>5</w:t>
      </w:r>
      <w:r w:rsidRPr="006F534E">
        <w:rPr>
          <w:lang w:val="et-EE"/>
        </w:rPr>
        <w:t>. a lõpuks valmis</w:t>
      </w:r>
      <w:r w:rsidR="004A45D6">
        <w:rPr>
          <w:lang w:val="et-EE"/>
        </w:rPr>
        <w:t xml:space="preserve"> Narva Tööstusinkubaatori hoone</w:t>
      </w:r>
      <w:r w:rsidRPr="006F534E">
        <w:rPr>
          <w:lang w:val="et-EE"/>
        </w:rPr>
        <w:t xml:space="preserve"> pindalaga </w:t>
      </w:r>
      <w:r w:rsidR="00C035A4" w:rsidRPr="006F534E">
        <w:rPr>
          <w:lang w:val="en-US"/>
        </w:rPr>
        <w:t>6</w:t>
      </w:r>
      <w:r w:rsidR="00C035A4" w:rsidRPr="006F534E">
        <w:rPr>
          <w:lang w:val="en-GB"/>
        </w:rPr>
        <w:t> </w:t>
      </w:r>
      <w:r w:rsidR="00C035A4" w:rsidRPr="006F534E">
        <w:rPr>
          <w:lang w:val="en-US"/>
        </w:rPr>
        <w:t>658</w:t>
      </w:r>
      <w:r w:rsidRPr="006F534E">
        <w:rPr>
          <w:lang w:val="et-EE"/>
        </w:rPr>
        <w:t xml:space="preserve"> m²</w:t>
      </w:r>
      <w:r w:rsidR="00187A38" w:rsidRPr="006F534E">
        <w:rPr>
          <w:lang w:val="en-US"/>
        </w:rPr>
        <w:t xml:space="preserve"> (</w:t>
      </w:r>
      <w:proofErr w:type="spellStart"/>
      <w:r w:rsidR="00187A38" w:rsidRPr="006F534E">
        <w:rPr>
          <w:lang w:val="en-GB"/>
        </w:rPr>
        <w:t>suletud</w:t>
      </w:r>
      <w:proofErr w:type="spellEnd"/>
      <w:r w:rsidR="00187A38" w:rsidRPr="006F534E">
        <w:rPr>
          <w:lang w:val="en-GB"/>
        </w:rPr>
        <w:t xml:space="preserve"> </w:t>
      </w:r>
      <w:proofErr w:type="spellStart"/>
      <w:r w:rsidR="00187A38" w:rsidRPr="006F534E">
        <w:rPr>
          <w:lang w:val="en-GB"/>
        </w:rPr>
        <w:t>netopind</w:t>
      </w:r>
      <w:proofErr w:type="spellEnd"/>
      <w:r w:rsidR="00187A38" w:rsidRPr="006F534E">
        <w:rPr>
          <w:lang w:val="en-GB"/>
        </w:rPr>
        <w:t>)</w:t>
      </w:r>
      <w:r w:rsidRPr="006F534E">
        <w:rPr>
          <w:lang w:val="et-EE"/>
        </w:rPr>
        <w:t>.</w:t>
      </w:r>
    </w:p>
    <w:p w14:paraId="2FD7D4C6" w14:textId="0E25BEB9" w:rsidR="004851FF" w:rsidRPr="006F534E" w:rsidRDefault="004851FF" w:rsidP="004851FF">
      <w:pPr>
        <w:pStyle w:val="ListParagraph"/>
        <w:numPr>
          <w:ilvl w:val="0"/>
          <w:numId w:val="3"/>
        </w:numPr>
        <w:jc w:val="both"/>
        <w:rPr>
          <w:lang w:val="et-EE"/>
        </w:rPr>
      </w:pPr>
      <w:r w:rsidRPr="006F534E">
        <w:rPr>
          <w:lang w:val="et-EE"/>
        </w:rPr>
        <w:t>Hakata hiljemalt 202</w:t>
      </w:r>
      <w:r w:rsidR="006F534E" w:rsidRPr="006F534E">
        <w:rPr>
          <w:lang w:val="et-EE"/>
        </w:rPr>
        <w:t>5</w:t>
      </w:r>
      <w:r w:rsidRPr="006F534E">
        <w:rPr>
          <w:lang w:val="et-EE"/>
        </w:rPr>
        <w:t>. a lõpus teenindama N</w:t>
      </w:r>
      <w:r w:rsidR="004A45D6">
        <w:rPr>
          <w:lang w:val="et-EE"/>
        </w:rPr>
        <w:t>arva Tööstusinkubaatori kliente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9B5FCCA" w:rsidR="00BD4FFC" w:rsidRPr="0048446F" w:rsidRDefault="00BD4FFC" w:rsidP="001A6BA6">
      <w:pPr>
        <w:rPr>
          <w:i/>
          <w:iCs/>
          <w:lang w:val="en-US"/>
        </w:rPr>
      </w:pPr>
      <w:r w:rsidRPr="004851FF">
        <w:rPr>
          <w:i/>
          <w:iCs/>
        </w:rPr>
        <w:t>T</w:t>
      </w:r>
      <w:proofErr w:type="spellStart"/>
      <w:r w:rsidR="00315D83">
        <w:rPr>
          <w:i/>
          <w:iCs/>
          <w:lang w:val="en-US"/>
        </w:rPr>
        <w:t>egevuse</w:t>
      </w:r>
      <w:proofErr w:type="spellEnd"/>
      <w:r w:rsidRPr="0048446F">
        <w:rPr>
          <w:i/>
          <w:iCs/>
          <w:lang w:val="en-US"/>
        </w:rPr>
        <w:t xml:space="preserve"> </w:t>
      </w:r>
      <w:proofErr w:type="spellStart"/>
      <w:r w:rsidRPr="004851FF">
        <w:rPr>
          <w:i/>
          <w:iCs/>
          <w:lang w:val="en-US"/>
        </w:rPr>
        <w:t>tulemused</w:t>
      </w:r>
      <w:proofErr w:type="spellEnd"/>
    </w:p>
    <w:p w14:paraId="13022858" w14:textId="77777777" w:rsidR="00694202" w:rsidRPr="0048446F" w:rsidRDefault="00694202" w:rsidP="00694202">
      <w:pPr>
        <w:rPr>
          <w:lang w:val="en-US"/>
        </w:rPr>
      </w:pPr>
    </w:p>
    <w:p w14:paraId="58282960" w14:textId="1B2AAD0F" w:rsidR="00BD4FFC" w:rsidRPr="00315D83" w:rsidRDefault="00A126A2" w:rsidP="00491688">
      <w:pPr>
        <w:jc w:val="both"/>
        <w:rPr>
          <w:lang w:val="en-US"/>
        </w:rPr>
      </w:pPr>
      <w:proofErr w:type="spellStart"/>
      <w:r w:rsidRPr="00315D83">
        <w:rPr>
          <w:lang w:val="en-US"/>
        </w:rPr>
        <w:t>Narva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Tööstuspargi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Kulgu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territooriumile</w:t>
      </w:r>
      <w:proofErr w:type="spellEnd"/>
      <w:r w:rsidRPr="00315D83">
        <w:rPr>
          <w:lang w:val="en-US"/>
        </w:rPr>
        <w:t xml:space="preserve"> on 2024 </w:t>
      </w:r>
      <w:proofErr w:type="spellStart"/>
      <w:r w:rsidRPr="00315D83">
        <w:rPr>
          <w:lang w:val="en-US"/>
        </w:rPr>
        <w:t>lõpuks</w:t>
      </w:r>
      <w:proofErr w:type="spellEnd"/>
      <w:r w:rsidRPr="00315D83">
        <w:rPr>
          <w:lang w:val="en-US"/>
        </w:rPr>
        <w:t>:</w:t>
      </w:r>
    </w:p>
    <w:p w14:paraId="1DD87BBC" w14:textId="2CE2A57B" w:rsidR="00BD4FFC" w:rsidRPr="00315D83" w:rsidRDefault="00A126A2" w:rsidP="00491688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 w:rsidRPr="00315D83">
        <w:rPr>
          <w:lang w:val="en-US"/>
        </w:rPr>
        <w:t>rajatud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tööstusinkubaatori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hoone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pindalaga</w:t>
      </w:r>
      <w:proofErr w:type="spellEnd"/>
      <w:r w:rsidRPr="00315D83">
        <w:rPr>
          <w:lang w:val="en-US"/>
        </w:rPr>
        <w:t xml:space="preserve"> 6 658 m² </w:t>
      </w:r>
      <w:proofErr w:type="spellStart"/>
      <w:r w:rsidRPr="00315D83">
        <w:rPr>
          <w:lang w:val="en-US"/>
        </w:rPr>
        <w:t>aadressil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Tehase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tn</w:t>
      </w:r>
      <w:proofErr w:type="spellEnd"/>
      <w:r w:rsidRPr="00315D83">
        <w:rPr>
          <w:lang w:val="en-US"/>
        </w:rPr>
        <w:t xml:space="preserve"> 47 ja</w:t>
      </w:r>
      <w:r w:rsidR="00FD1CD4"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Tehase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tn</w:t>
      </w:r>
      <w:proofErr w:type="spellEnd"/>
      <w:r w:rsidRPr="00315D83">
        <w:rPr>
          <w:lang w:val="en-US"/>
        </w:rPr>
        <w:t xml:space="preserve"> 51. </w:t>
      </w:r>
      <w:proofErr w:type="spellStart"/>
      <w:r w:rsidRPr="00315D83">
        <w:rPr>
          <w:lang w:val="en-US"/>
        </w:rPr>
        <w:t>Hoone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koosneb</w:t>
      </w:r>
      <w:proofErr w:type="spellEnd"/>
      <w:r w:rsidRPr="00315D83">
        <w:rPr>
          <w:lang w:val="en-US"/>
        </w:rPr>
        <w:t xml:space="preserve"> 1korruselisest </w:t>
      </w:r>
      <w:proofErr w:type="spellStart"/>
      <w:r w:rsidRPr="00315D83">
        <w:rPr>
          <w:lang w:val="en-US"/>
        </w:rPr>
        <w:t>tootmiskorpusest</w:t>
      </w:r>
      <w:proofErr w:type="spellEnd"/>
      <w:r w:rsidRPr="00315D83">
        <w:rPr>
          <w:lang w:val="en-US"/>
        </w:rPr>
        <w:t xml:space="preserve"> ja 3korruselisest </w:t>
      </w:r>
      <w:proofErr w:type="spellStart"/>
      <w:r w:rsidRPr="00315D83">
        <w:rPr>
          <w:lang w:val="en-US"/>
        </w:rPr>
        <w:t>administratiivkorpusest</w:t>
      </w:r>
      <w:proofErr w:type="spellEnd"/>
    </w:p>
    <w:p w14:paraId="32D9C863" w14:textId="0BF3F394" w:rsidR="00BD4FFC" w:rsidRPr="00315D83" w:rsidRDefault="00A126A2" w:rsidP="00491688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 w:rsidRPr="00315D83">
        <w:rPr>
          <w:lang w:val="en-US"/>
        </w:rPr>
        <w:t>rajatud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hoone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toimimiseks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vajalikud</w:t>
      </w:r>
      <w:proofErr w:type="spellEnd"/>
      <w:r w:rsidRPr="00315D83">
        <w:rPr>
          <w:lang w:val="en-US"/>
        </w:rPr>
        <w:t xml:space="preserve"> </w:t>
      </w:r>
      <w:proofErr w:type="spellStart"/>
      <w:proofErr w:type="gramStart"/>
      <w:r w:rsidRPr="00315D83">
        <w:rPr>
          <w:lang w:val="en-US"/>
        </w:rPr>
        <w:t>kommunikatsioonid</w:t>
      </w:r>
      <w:proofErr w:type="spellEnd"/>
      <w:r w:rsidRPr="00315D83">
        <w:rPr>
          <w:lang w:val="en-US"/>
        </w:rPr>
        <w:t xml:space="preserve"> ,</w:t>
      </w:r>
      <w:proofErr w:type="gram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sh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liitumised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elektrivõrguga</w:t>
      </w:r>
      <w:proofErr w:type="spellEnd"/>
      <w:r w:rsidRPr="00315D83">
        <w:rPr>
          <w:lang w:val="en-US"/>
        </w:rPr>
        <w:t xml:space="preserve">, vee- ka </w:t>
      </w:r>
      <w:proofErr w:type="spellStart"/>
      <w:r w:rsidRPr="00315D83">
        <w:rPr>
          <w:lang w:val="en-US"/>
        </w:rPr>
        <w:t>kanalisatsioonitrass</w:t>
      </w:r>
      <w:proofErr w:type="spellEnd"/>
      <w:r w:rsidRPr="00315D83">
        <w:rPr>
          <w:lang w:val="en-US"/>
        </w:rPr>
        <w:t xml:space="preserve">, </w:t>
      </w:r>
      <w:proofErr w:type="spellStart"/>
      <w:r w:rsidRPr="00315D83">
        <w:rPr>
          <w:lang w:val="en-US"/>
        </w:rPr>
        <w:t>sidevõrk</w:t>
      </w:r>
      <w:proofErr w:type="spellEnd"/>
      <w:r w:rsidRPr="00315D83">
        <w:rPr>
          <w:lang w:val="en-US"/>
        </w:rPr>
        <w:t xml:space="preserve">, </w:t>
      </w:r>
      <w:proofErr w:type="spellStart"/>
      <w:r w:rsidRPr="00315D83">
        <w:rPr>
          <w:lang w:val="en-US"/>
        </w:rPr>
        <w:t>soojatrass</w:t>
      </w:r>
      <w:proofErr w:type="spellEnd"/>
      <w:r w:rsidRPr="00315D83">
        <w:rPr>
          <w:lang w:val="en-US"/>
        </w:rPr>
        <w:t xml:space="preserve"> (</w:t>
      </w:r>
      <w:proofErr w:type="spellStart"/>
      <w:r w:rsidRPr="00315D83">
        <w:rPr>
          <w:lang w:val="en-US"/>
        </w:rPr>
        <w:t>gaas</w:t>
      </w:r>
      <w:proofErr w:type="spellEnd"/>
      <w:r w:rsidRPr="00315D83">
        <w:rPr>
          <w:lang w:val="en-US"/>
        </w:rPr>
        <w:t xml:space="preserve">). </w:t>
      </w:r>
    </w:p>
    <w:p w14:paraId="2B8C31FC" w14:textId="25ACF2AA" w:rsidR="00DB3CF4" w:rsidRPr="00315D83" w:rsidRDefault="00315D83" w:rsidP="00491688">
      <w:pPr>
        <w:pStyle w:val="ListParagraph"/>
        <w:numPr>
          <w:ilvl w:val="0"/>
          <w:numId w:val="8"/>
        </w:numPr>
        <w:jc w:val="both"/>
        <w:rPr>
          <w:lang w:val="en-US"/>
        </w:rPr>
      </w:pPr>
      <w:proofErr w:type="spellStart"/>
      <w:r w:rsidRPr="00315D83">
        <w:rPr>
          <w:lang w:val="en-US"/>
        </w:rPr>
        <w:t>rajatud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tööstusinkubaatori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kinnistule</w:t>
      </w:r>
      <w:proofErr w:type="spellEnd"/>
      <w:r w:rsidRPr="00315D83">
        <w:rPr>
          <w:lang w:val="en-US"/>
        </w:rPr>
        <w:t xml:space="preserve"> </w:t>
      </w:r>
      <w:proofErr w:type="spellStart"/>
      <w:r w:rsidRPr="00315D83">
        <w:rPr>
          <w:lang w:val="en-US"/>
        </w:rPr>
        <w:t>sõiduteed</w:t>
      </w:r>
      <w:proofErr w:type="spellEnd"/>
      <w:r w:rsidRPr="00315D83">
        <w:rPr>
          <w:lang w:val="en-US"/>
        </w:rPr>
        <w:t xml:space="preserve"> ja </w:t>
      </w:r>
      <w:proofErr w:type="spellStart"/>
      <w:r w:rsidRPr="00315D83">
        <w:rPr>
          <w:lang w:val="en-US"/>
        </w:rPr>
        <w:t>parkla</w:t>
      </w:r>
      <w:proofErr w:type="spellEnd"/>
      <w:r w:rsidRPr="00315D83">
        <w:rPr>
          <w:lang w:val="en-US"/>
        </w:rPr>
        <w:t xml:space="preserve"> 75 </w:t>
      </w:r>
      <w:proofErr w:type="spellStart"/>
      <w:r w:rsidRPr="00315D83">
        <w:rPr>
          <w:lang w:val="en-US"/>
        </w:rPr>
        <w:t>sõiduautole</w:t>
      </w:r>
      <w:proofErr w:type="spellEnd"/>
      <w:r w:rsidRPr="00315D83">
        <w:rPr>
          <w:lang w:val="en-US"/>
        </w:rPr>
        <w:t xml:space="preserve">, </w:t>
      </w:r>
      <w:proofErr w:type="spellStart"/>
      <w:r w:rsidRPr="00315D83">
        <w:rPr>
          <w:lang w:val="en-US"/>
        </w:rPr>
        <w:t>sh</w:t>
      </w:r>
      <w:proofErr w:type="spellEnd"/>
      <w:r w:rsidRPr="00315D83">
        <w:rPr>
          <w:lang w:val="en-US"/>
        </w:rPr>
        <w:t xml:space="preserve"> 4 </w:t>
      </w:r>
      <w:proofErr w:type="spellStart"/>
      <w:r w:rsidRPr="00315D83">
        <w:rPr>
          <w:lang w:val="en-US"/>
        </w:rPr>
        <w:t>elektriautole</w:t>
      </w:r>
      <w:proofErr w:type="spellEnd"/>
      <w:r>
        <w:rPr>
          <w:lang w:val="en-US"/>
        </w:rPr>
        <w:t>.</w:t>
      </w:r>
    </w:p>
    <w:p w14:paraId="6B27E31F" w14:textId="77777777" w:rsidR="00BD4FFC" w:rsidRPr="00315D83" w:rsidRDefault="00BD4FFC" w:rsidP="001A6BA6">
      <w:pPr>
        <w:rPr>
          <w:lang w:val="en-US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77777777" w:rsidR="00EB20D1" w:rsidRDefault="00EB20D1" w:rsidP="00EB20D1">
      <w:pPr>
        <w:autoSpaceDN w:val="0"/>
        <w:rPr>
          <w:rFonts w:eastAsia="Calibri"/>
          <w:b/>
          <w:lang w:val="et-EE"/>
        </w:rPr>
      </w:pPr>
      <w:r w:rsidRPr="008E0079">
        <w:rPr>
          <w:rFonts w:eastAsia="Calibri"/>
          <w:b/>
          <w:lang w:val="et-EE"/>
        </w:rPr>
        <w:lastRenderedPageBreak/>
        <w:t>Projekti tulud ja kulud</w:t>
      </w:r>
    </w:p>
    <w:p w14:paraId="3FDCA589" w14:textId="5A5CEE39" w:rsidR="000014E1" w:rsidRDefault="00160C2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160C21">
        <w:rPr>
          <w:rFonts w:eastAsia="Calibri"/>
          <w:b/>
          <w:noProof/>
          <w:lang w:val="et-EE"/>
          <w14:ligatures w14:val="standardContextual"/>
        </w:rPr>
        <w:object w:dxaOrig="22748" w:dyaOrig="12166" w14:anchorId="279AF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12.3pt;height:380.55pt;mso-width-percent:0;mso-height-percent:0;mso-width-percent:0;mso-height-percent:0" o:ole="">
            <v:imagedata r:id="rId8" o:title=""/>
          </v:shape>
          <o:OLEObject Type="Embed" ProgID="Excel.Sheet.12" ShapeID="_x0000_i1026" DrawAspect="Content" ObjectID="_1757332582" r:id="rId9"/>
        </w:object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0014E1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77777777" w:rsidR="000706FD" w:rsidRPr="00741090" w:rsidRDefault="000706FD" w:rsidP="00741090">
      <w:pPr>
        <w:jc w:val="both"/>
        <w:rPr>
          <w:b/>
          <w:bCs/>
          <w:lang w:val="et-EE"/>
        </w:rPr>
      </w:pPr>
      <w:r w:rsidRPr="00741090">
        <w:rPr>
          <w:b/>
          <w:bCs/>
          <w:lang w:val="et-EE"/>
        </w:rPr>
        <w:t>Oodatav mõju ja tulemused</w:t>
      </w:r>
    </w:p>
    <w:p w14:paraId="08498534" w14:textId="77777777" w:rsidR="001A6BA6" w:rsidRPr="009106F5" w:rsidRDefault="001A6BA6" w:rsidP="001A6BA6">
      <w:pPr>
        <w:jc w:val="both"/>
        <w:rPr>
          <w:lang w:val="en-US"/>
        </w:rPr>
      </w:pPr>
    </w:p>
    <w:p w14:paraId="40DA6F0D" w14:textId="2BDB75CF" w:rsidR="004851FF" w:rsidRPr="009106F5" w:rsidRDefault="004851FF" w:rsidP="001A6BA6">
      <w:pPr>
        <w:jc w:val="both"/>
        <w:rPr>
          <w:i/>
          <w:iCs/>
          <w:lang w:val="en-US"/>
        </w:rPr>
      </w:pPr>
      <w:proofErr w:type="spellStart"/>
      <w:r w:rsidRPr="009106F5">
        <w:rPr>
          <w:i/>
          <w:iCs/>
          <w:lang w:val="en-US"/>
        </w:rPr>
        <w:t>Oodatav</w:t>
      </w:r>
      <w:proofErr w:type="spellEnd"/>
      <w:r w:rsidRPr="009106F5">
        <w:rPr>
          <w:i/>
          <w:iCs/>
          <w:lang w:val="en-US"/>
        </w:rPr>
        <w:t xml:space="preserve"> </w:t>
      </w:r>
      <w:proofErr w:type="spellStart"/>
      <w:r w:rsidRPr="009106F5">
        <w:rPr>
          <w:i/>
          <w:iCs/>
          <w:lang w:val="en-US"/>
        </w:rPr>
        <w:t>tulemused</w:t>
      </w:r>
      <w:proofErr w:type="spellEnd"/>
      <w:r w:rsidR="001F40C2">
        <w:rPr>
          <w:i/>
          <w:iCs/>
          <w:lang w:val="en-US"/>
        </w:rPr>
        <w:t>:</w:t>
      </w:r>
    </w:p>
    <w:p w14:paraId="06F356FF" w14:textId="16325117" w:rsidR="004851FF" w:rsidRPr="00DA7D59" w:rsidRDefault="004851FF" w:rsidP="004851FF">
      <w:pPr>
        <w:pStyle w:val="ListParagraph"/>
        <w:numPr>
          <w:ilvl w:val="0"/>
          <w:numId w:val="4"/>
        </w:numPr>
        <w:jc w:val="both"/>
        <w:rPr>
          <w:lang w:val="et-EE"/>
        </w:rPr>
      </w:pPr>
      <w:r w:rsidRPr="006F534E">
        <w:rPr>
          <w:lang w:val="et-EE"/>
        </w:rPr>
        <w:t>202</w:t>
      </w:r>
      <w:r w:rsidR="006F534E" w:rsidRPr="006F534E">
        <w:rPr>
          <w:lang w:val="et-EE"/>
        </w:rPr>
        <w:t>5</w:t>
      </w:r>
      <w:r w:rsidRPr="006F534E">
        <w:rPr>
          <w:lang w:val="et-EE"/>
        </w:rPr>
        <w:t>. aasta lõpuks luuakse Narvas</w:t>
      </w:r>
      <w:r w:rsidRPr="00DA7D59">
        <w:rPr>
          <w:lang w:val="et-EE"/>
        </w:rPr>
        <w:t xml:space="preserve"> ja Ida-Virumaal esimene kaasaegne tootmis- ja kontoritaristu, mis võimaldab käivitada korraga kuni </w:t>
      </w:r>
      <w:r w:rsidRPr="007D0435">
        <w:rPr>
          <w:lang w:val="et-EE"/>
        </w:rPr>
        <w:t>8</w:t>
      </w:r>
      <w:r w:rsidRPr="00DA7D59">
        <w:rPr>
          <w:lang w:val="et-EE"/>
        </w:rPr>
        <w:t xml:space="preserve"> tootmisettevõtet, 5 äriteenindusettevõtet.</w:t>
      </w:r>
    </w:p>
    <w:p w14:paraId="405D3646" w14:textId="77777777" w:rsidR="004851FF" w:rsidRPr="004851FF" w:rsidRDefault="004851FF" w:rsidP="004851FF">
      <w:pPr>
        <w:pStyle w:val="ListParagraph"/>
        <w:numPr>
          <w:ilvl w:val="0"/>
          <w:numId w:val="4"/>
        </w:numPr>
        <w:jc w:val="both"/>
        <w:rPr>
          <w:lang w:val="et-EE"/>
        </w:rPr>
      </w:pPr>
      <w:r w:rsidRPr="004851FF">
        <w:rPr>
          <w:lang w:val="et-EE"/>
        </w:rPr>
        <w:t>2034. a lõpuks on tänu Narva Tööstusinkubaatori tegevusele Ida-Virumaal:</w:t>
      </w:r>
    </w:p>
    <w:p w14:paraId="52F7F9C3" w14:textId="088F89A3" w:rsidR="004851FF" w:rsidRPr="004851FF" w:rsidRDefault="004851FF" w:rsidP="004851FF">
      <w:pPr>
        <w:pStyle w:val="ListParagraph"/>
        <w:numPr>
          <w:ilvl w:val="1"/>
          <w:numId w:val="5"/>
        </w:numPr>
        <w:ind w:left="1418" w:hanging="425"/>
        <w:jc w:val="both"/>
        <w:rPr>
          <w:lang w:val="et-EE"/>
        </w:rPr>
      </w:pPr>
      <w:r w:rsidRPr="004851FF">
        <w:rPr>
          <w:lang w:val="et-EE"/>
        </w:rPr>
        <w:t xml:space="preserve">asutatud ja tegutseb </w:t>
      </w:r>
      <w:r w:rsidRPr="004851FF">
        <w:fldChar w:fldCharType="begin"/>
      </w:r>
      <w:r w:rsidRPr="004851FF">
        <w:rPr>
          <w:lang w:val="en-US"/>
        </w:rPr>
        <w:instrText xml:space="preserve"> LINK Excel.Sheet.12 "C:\\IVIA\\Пилотные разработки\\Производственный инкубатор\\TTA\\Tuguteenused finatsalüüs NTI.xlsx" "SM moju!R53C16" \a \t  \* MERGEFORMAT </w:instrText>
      </w:r>
      <w:r w:rsidRPr="004851FF">
        <w:fldChar w:fldCharType="separate"/>
      </w:r>
      <w:r w:rsidRPr="004851FF">
        <w:rPr>
          <w:lang w:val="en-US"/>
        </w:rPr>
        <w:t>15</w:t>
      </w:r>
      <w:r w:rsidRPr="004851FF">
        <w:fldChar w:fldCharType="end"/>
      </w:r>
      <w:r w:rsidRPr="004851FF">
        <w:rPr>
          <w:lang w:val="et-EE"/>
        </w:rPr>
        <w:t xml:space="preserve"> uut tootmisettevõtet</w:t>
      </w:r>
      <w:r w:rsidRPr="004851FF">
        <w:rPr>
          <w:lang w:val="en-US"/>
        </w:rPr>
        <w:t xml:space="preserve">, </w:t>
      </w:r>
      <w:proofErr w:type="spellStart"/>
      <w:r w:rsidRPr="00F0511B">
        <w:rPr>
          <w:lang w:val="en-US"/>
        </w:rPr>
        <w:t>kellest</w:t>
      </w:r>
      <w:proofErr w:type="spellEnd"/>
      <w:r w:rsidRPr="00F0511B">
        <w:rPr>
          <w:lang w:val="en-US"/>
        </w:rPr>
        <w:t xml:space="preserve"> </w:t>
      </w:r>
      <w:proofErr w:type="spellStart"/>
      <w:r w:rsidRPr="00F0511B">
        <w:rPr>
          <w:lang w:val="en-US"/>
        </w:rPr>
        <w:t>kaheksa</w:t>
      </w:r>
      <w:proofErr w:type="spellEnd"/>
      <w:r w:rsidRPr="00F0511B">
        <w:rPr>
          <w:lang w:val="en-US"/>
        </w:rPr>
        <w:t xml:space="preserve"> on </w:t>
      </w:r>
      <w:proofErr w:type="spellStart"/>
      <w:r w:rsidRPr="00F0511B">
        <w:rPr>
          <w:lang w:val="en-US"/>
        </w:rPr>
        <w:t>selleks</w:t>
      </w:r>
      <w:proofErr w:type="spellEnd"/>
      <w:r w:rsidRPr="00F0511B">
        <w:rPr>
          <w:lang w:val="en-US"/>
        </w:rPr>
        <w:t xml:space="preserve"> </w:t>
      </w:r>
      <w:proofErr w:type="spellStart"/>
      <w:r w:rsidRPr="00F0511B">
        <w:rPr>
          <w:lang w:val="en-US"/>
        </w:rPr>
        <w:t>ajaks</w:t>
      </w:r>
      <w:proofErr w:type="spellEnd"/>
      <w:r w:rsidRPr="00F0511B">
        <w:rPr>
          <w:lang w:val="en-US"/>
        </w:rPr>
        <w:t xml:space="preserve"> </w:t>
      </w:r>
      <w:proofErr w:type="spellStart"/>
      <w:r w:rsidRPr="00F0511B">
        <w:rPr>
          <w:lang w:val="en-US"/>
        </w:rPr>
        <w:t>teostanud</w:t>
      </w:r>
      <w:proofErr w:type="spellEnd"/>
      <w:r w:rsidRPr="00F0511B">
        <w:rPr>
          <w:lang w:val="en-US"/>
        </w:rPr>
        <w:t xml:space="preserve"> ka </w:t>
      </w:r>
      <w:proofErr w:type="spellStart"/>
      <w:r w:rsidRPr="00F0511B">
        <w:rPr>
          <w:lang w:val="en-US"/>
        </w:rPr>
        <w:t>jätkuinvesteeringud</w:t>
      </w:r>
      <w:proofErr w:type="spellEnd"/>
      <w:r w:rsidRPr="00F0511B">
        <w:rPr>
          <w:lang w:val="en-US"/>
        </w:rPr>
        <w:t xml:space="preserve"> </w:t>
      </w:r>
      <w:proofErr w:type="spellStart"/>
      <w:r w:rsidRPr="00F0511B">
        <w:rPr>
          <w:lang w:val="en-US"/>
        </w:rPr>
        <w:t>tootmise</w:t>
      </w:r>
      <w:proofErr w:type="spellEnd"/>
      <w:r w:rsidRPr="00F0511B">
        <w:rPr>
          <w:lang w:val="en-US"/>
        </w:rPr>
        <w:t xml:space="preserve"> </w:t>
      </w:r>
      <w:proofErr w:type="spellStart"/>
      <w:r w:rsidRPr="00F0511B">
        <w:rPr>
          <w:lang w:val="en-US"/>
        </w:rPr>
        <w:t>laiendamisse</w:t>
      </w:r>
      <w:proofErr w:type="spellEnd"/>
      <w:r w:rsidRPr="004851FF">
        <w:rPr>
          <w:lang w:val="et-EE"/>
        </w:rPr>
        <w:t xml:space="preserve">;  </w:t>
      </w:r>
    </w:p>
    <w:p w14:paraId="0E35A1FB" w14:textId="77777777" w:rsidR="004851FF" w:rsidRPr="004851FF" w:rsidRDefault="004851FF" w:rsidP="004851FF">
      <w:pPr>
        <w:pStyle w:val="ListParagraph"/>
        <w:numPr>
          <w:ilvl w:val="1"/>
          <w:numId w:val="5"/>
        </w:numPr>
        <w:ind w:left="1418" w:hanging="425"/>
        <w:jc w:val="both"/>
        <w:rPr>
          <w:lang w:val="et-EE"/>
        </w:rPr>
      </w:pPr>
      <w:r w:rsidRPr="004851FF">
        <w:rPr>
          <w:lang w:val="et-EE"/>
        </w:rPr>
        <w:t xml:space="preserve">loodud </w:t>
      </w:r>
      <w:r w:rsidRPr="004851FF">
        <w:fldChar w:fldCharType="begin"/>
      </w:r>
      <w:r w:rsidRPr="004851FF">
        <w:instrText xml:space="preserve"> LINK Excel.Sheet.12 "C:\\IVIA\\Пилотные разработки\\Производственный инкубатор\\TTA\\Tuguteenused finatsalüüs NTI.xlsx" "SM moju!R48C16" \a \t  \* MERGEFORMAT </w:instrText>
      </w:r>
      <w:r w:rsidRPr="004851FF">
        <w:fldChar w:fldCharType="separate"/>
      </w:r>
      <w:r w:rsidRPr="004851FF">
        <w:t>5</w:t>
      </w:r>
      <w:r w:rsidRPr="004851FF">
        <w:rPr>
          <w:lang w:val="en-US"/>
        </w:rPr>
        <w:t>50 - 600</w:t>
      </w:r>
      <w:r w:rsidRPr="004851FF">
        <w:fldChar w:fldCharType="end"/>
      </w:r>
      <w:r w:rsidRPr="004851FF">
        <w:rPr>
          <w:lang w:val="et-EE"/>
        </w:rPr>
        <w:t xml:space="preserve"> uut töökohta;</w:t>
      </w:r>
    </w:p>
    <w:p w14:paraId="3A93E27D" w14:textId="77777777" w:rsidR="004851FF" w:rsidRPr="004851FF" w:rsidRDefault="004851FF" w:rsidP="004851FF">
      <w:pPr>
        <w:pStyle w:val="ListParagraph"/>
        <w:numPr>
          <w:ilvl w:val="1"/>
          <w:numId w:val="5"/>
        </w:numPr>
        <w:ind w:left="1418" w:hanging="425"/>
        <w:jc w:val="both"/>
        <w:rPr>
          <w:lang w:val="et-EE"/>
        </w:rPr>
      </w:pPr>
      <w:r w:rsidRPr="004851FF">
        <w:rPr>
          <w:lang w:val="et-EE"/>
        </w:rPr>
        <w:t xml:space="preserve">kaasatud ligikaudu </w:t>
      </w:r>
      <w:r w:rsidRPr="004851FF">
        <w:fldChar w:fldCharType="begin"/>
      </w:r>
      <w:r w:rsidRPr="004851FF">
        <w:rPr>
          <w:lang w:val="en-US"/>
        </w:rPr>
        <w:instrText xml:space="preserve"> LINK Excel.Sheet.12 "C:\\IVIA\\</w:instrText>
      </w:r>
      <w:r w:rsidRPr="004851FF">
        <w:instrText>Пилотные</w:instrText>
      </w:r>
      <w:r w:rsidRPr="004851FF">
        <w:rPr>
          <w:lang w:val="en-US"/>
        </w:rPr>
        <w:instrText xml:space="preserve"> </w:instrText>
      </w:r>
      <w:r w:rsidRPr="004851FF">
        <w:instrText>разработки</w:instrText>
      </w:r>
      <w:r w:rsidRPr="004851FF">
        <w:rPr>
          <w:lang w:val="en-US"/>
        </w:rPr>
        <w:instrText>\\</w:instrText>
      </w:r>
      <w:r w:rsidRPr="004851FF">
        <w:instrText>Производственный</w:instrText>
      </w:r>
      <w:r w:rsidRPr="004851FF">
        <w:rPr>
          <w:lang w:val="en-US"/>
        </w:rPr>
        <w:instrText xml:space="preserve"> </w:instrText>
      </w:r>
      <w:r w:rsidRPr="004851FF">
        <w:instrText>инкубатор</w:instrText>
      </w:r>
      <w:r w:rsidRPr="004851FF">
        <w:rPr>
          <w:lang w:val="en-US"/>
        </w:rPr>
        <w:instrText xml:space="preserve">\\TTA\\Tuguteenused finatsalüüs NTI.xlsx" "SM moju!R62C36" \a \t  \* MERGEFORMAT </w:instrText>
      </w:r>
      <w:r w:rsidRPr="004851FF">
        <w:fldChar w:fldCharType="separate"/>
      </w:r>
      <w:r w:rsidRPr="004851FF">
        <w:rPr>
          <w:lang w:val="en-US"/>
        </w:rPr>
        <w:t>58</w:t>
      </w:r>
      <w:r w:rsidRPr="004851FF">
        <w:fldChar w:fldCharType="end"/>
      </w:r>
      <w:r w:rsidRPr="004851FF">
        <w:rPr>
          <w:lang w:val="et-EE"/>
        </w:rPr>
        <w:fldChar w:fldCharType="begin"/>
      </w:r>
      <w:r w:rsidRPr="004851FF">
        <w:rPr>
          <w:lang w:val="et-EE"/>
        </w:rPr>
        <w:instrText xml:space="preserve"> LINK Excel.Sheet.12 "C:\\IVIA\\Пилотные разработки\\Производственный инкубатор\\TTA\\Puhastuluanaluus.xlsx" "B_Косвенный эффект!R56C16" \a \t  \* MERGEFORMAT </w:instrText>
      </w:r>
      <w:r w:rsidRPr="004851FF">
        <w:rPr>
          <w:lang w:val="et-EE"/>
        </w:rPr>
        <w:fldChar w:fldCharType="end"/>
      </w:r>
      <w:r w:rsidRPr="004851FF">
        <w:rPr>
          <w:lang w:val="et-EE"/>
        </w:rPr>
        <w:t xml:space="preserve"> mln eurot uusi erainvesteeringuid.</w:t>
      </w:r>
    </w:p>
    <w:p w14:paraId="51DD2D5A" w14:textId="77777777" w:rsidR="001A6BA6" w:rsidRPr="009106F5" w:rsidRDefault="001A6BA6" w:rsidP="00741090">
      <w:pPr>
        <w:jc w:val="both"/>
        <w:rPr>
          <w:lang w:val="en-US"/>
        </w:rPr>
      </w:pPr>
    </w:p>
    <w:p w14:paraId="7ED0FE07" w14:textId="23FACCA0" w:rsidR="001A6BA6" w:rsidRPr="00741090" w:rsidRDefault="004851FF" w:rsidP="001F40C2">
      <w:pPr>
        <w:jc w:val="both"/>
        <w:rPr>
          <w:i/>
          <w:iCs/>
          <w:lang w:val="et-EE"/>
        </w:rPr>
      </w:pPr>
      <w:r w:rsidRPr="00741090">
        <w:rPr>
          <w:i/>
          <w:iCs/>
          <w:lang w:val="et-EE"/>
        </w:rPr>
        <w:t>Mõju</w:t>
      </w:r>
      <w:r w:rsidR="001A6BA6" w:rsidRPr="00741090">
        <w:rPr>
          <w:i/>
          <w:iCs/>
          <w:lang w:val="et-EE"/>
        </w:rPr>
        <w:t>:</w:t>
      </w:r>
    </w:p>
    <w:p w14:paraId="0F40451E" w14:textId="77777777" w:rsidR="00316811" w:rsidRPr="00316811" w:rsidRDefault="00316811" w:rsidP="001F40C2">
      <w:pPr>
        <w:jc w:val="both"/>
        <w:rPr>
          <w:lang w:val="et-EE"/>
        </w:rPr>
      </w:pPr>
      <w:r w:rsidRPr="00316811">
        <w:rPr>
          <w:lang w:val="et-EE"/>
        </w:rPr>
        <w:t>Projekt annab olulise panuse Ida-Virumaa majanduskeskkonna mitmekesistamisesse ning omab suurt sotsiaalmajanduslikku mõju piirkonnale, meelitades ligi uusi ekspordile orienteeritud kõrge lisandväärtuse ja kasvuambitsioonidega tootmisettevõtteid.</w:t>
      </w:r>
    </w:p>
    <w:p w14:paraId="48103B0E" w14:textId="66B479F5" w:rsidR="001A6BA6" w:rsidRDefault="00316811" w:rsidP="001F40C2">
      <w:pPr>
        <w:jc w:val="both"/>
        <w:rPr>
          <w:lang w:val="en-US"/>
        </w:rPr>
      </w:pPr>
      <w:proofErr w:type="spellStart"/>
      <w:r w:rsidRPr="00316811">
        <w:rPr>
          <w:lang w:val="en-US"/>
        </w:rPr>
        <w:t>Sellised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ettevõtted</w:t>
      </w:r>
      <w:proofErr w:type="spellEnd"/>
      <w:r w:rsidRPr="00316811">
        <w:rPr>
          <w:lang w:val="en-US"/>
        </w:rPr>
        <w:t xml:space="preserve"> on </w:t>
      </w:r>
      <w:proofErr w:type="spellStart"/>
      <w:r w:rsidRPr="00316811">
        <w:rPr>
          <w:lang w:val="en-US"/>
        </w:rPr>
        <w:t>kohalikele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elanikele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olulised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tööandjad</w:t>
      </w:r>
      <w:proofErr w:type="spellEnd"/>
      <w:r w:rsidRPr="00316811">
        <w:rPr>
          <w:lang w:val="en-US"/>
        </w:rPr>
        <w:t xml:space="preserve"> ja </w:t>
      </w:r>
      <w:proofErr w:type="spellStart"/>
      <w:r w:rsidRPr="00316811">
        <w:rPr>
          <w:lang w:val="en-US"/>
        </w:rPr>
        <w:t>toovad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uut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maksutulu</w:t>
      </w:r>
      <w:proofErr w:type="spellEnd"/>
      <w:r w:rsidRPr="00316811">
        <w:rPr>
          <w:lang w:val="en-US"/>
        </w:rPr>
        <w:t xml:space="preserve">. </w:t>
      </w:r>
      <w:proofErr w:type="spellStart"/>
      <w:r w:rsidRPr="00316811">
        <w:rPr>
          <w:lang w:val="en-US"/>
        </w:rPr>
        <w:t>Nende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ettevõtete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tegevus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annab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olulise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tõuke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regiooni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ekspordikasvule</w:t>
      </w:r>
      <w:proofErr w:type="spellEnd"/>
      <w:r w:rsidRPr="00316811">
        <w:rPr>
          <w:lang w:val="en-US"/>
        </w:rPr>
        <w:t xml:space="preserve"> ja </w:t>
      </w:r>
      <w:proofErr w:type="spellStart"/>
      <w:r w:rsidRPr="00316811">
        <w:rPr>
          <w:lang w:val="en-US"/>
        </w:rPr>
        <w:t>erasektori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otseinvesteeringute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voolule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piirkonna</w:t>
      </w:r>
      <w:proofErr w:type="spellEnd"/>
      <w:r w:rsidRPr="00316811">
        <w:rPr>
          <w:lang w:val="en-US"/>
        </w:rPr>
        <w:t xml:space="preserve"> </w:t>
      </w:r>
      <w:proofErr w:type="spellStart"/>
      <w:r w:rsidRPr="00316811">
        <w:rPr>
          <w:lang w:val="en-US"/>
        </w:rPr>
        <w:t>majandusse</w:t>
      </w:r>
      <w:proofErr w:type="spellEnd"/>
      <w:r w:rsidRPr="00316811">
        <w:rPr>
          <w:lang w:val="en-US"/>
        </w:rPr>
        <w:t>.</w:t>
      </w:r>
    </w:p>
    <w:p w14:paraId="65FECD89" w14:textId="77777777" w:rsidR="001A6BA6" w:rsidRPr="009106F5" w:rsidRDefault="001A6BA6" w:rsidP="001F40C2">
      <w:pPr>
        <w:jc w:val="both"/>
        <w:rPr>
          <w:lang w:val="en-US"/>
        </w:rPr>
      </w:pPr>
    </w:p>
    <w:p w14:paraId="29B3E954" w14:textId="77777777" w:rsidR="00316811" w:rsidRPr="00DA7D59" w:rsidRDefault="00316811" w:rsidP="00316811">
      <w:pPr>
        <w:jc w:val="both"/>
        <w:rPr>
          <w:lang w:val="et-EE"/>
        </w:rPr>
      </w:pPr>
      <w:r w:rsidRPr="00DA7D59">
        <w:rPr>
          <w:lang w:val="et-EE"/>
        </w:rPr>
        <w:t>Selle tulemusel laekub 10 aasta jooksul täiendavaid maksulaekumisi</w:t>
      </w:r>
      <w:r>
        <w:rPr>
          <w:lang w:val="et-EE"/>
        </w:rPr>
        <w:t xml:space="preserve"> ca</w:t>
      </w:r>
      <w:r w:rsidRPr="00DA7D59">
        <w:rPr>
          <w:lang w:val="et-EE"/>
        </w:rPr>
        <w:t xml:space="preserve"> </w:t>
      </w:r>
      <w:r>
        <w:fldChar w:fldCharType="begin"/>
      </w:r>
      <w:r w:rsidRPr="00D60C40">
        <w:rPr>
          <w:lang w:val="en-US"/>
        </w:rPr>
        <w:instrText xml:space="preserve"> LINK </w:instrText>
      </w:r>
      <w:r>
        <w:rPr>
          <w:lang w:val="en-US"/>
        </w:rPr>
        <w:instrText xml:space="preserve">Excel.Sheet.12 "C:\\IVIA\\Пилотные разработки\\Производственный инкубатор\\TTA\\Tuguteenused finatsalüüs NTI.xlsx" "SM moju!R42C36" </w:instrText>
      </w:r>
      <w:r w:rsidRPr="00D60C40">
        <w:rPr>
          <w:lang w:val="en-US"/>
        </w:rPr>
        <w:instrText xml:space="preserve">\a \t </w:instrText>
      </w:r>
      <w:r>
        <w:fldChar w:fldCharType="separate"/>
      </w:r>
      <w:r w:rsidRPr="007E266E">
        <w:rPr>
          <w:lang w:val="en-US"/>
        </w:rPr>
        <w:t>50</w:t>
      </w:r>
      <w:r>
        <w:fldChar w:fldCharType="end"/>
      </w:r>
      <w:r w:rsidRPr="00DA7D59">
        <w:rPr>
          <w:lang w:val="et-EE"/>
        </w:rPr>
        <w:t xml:space="preserve"> miljonit eurot, sealhulgas: </w:t>
      </w:r>
    </w:p>
    <w:p w14:paraId="760B0637" w14:textId="77777777" w:rsidR="00316811" w:rsidRPr="00DA7D59" w:rsidRDefault="00316811" w:rsidP="00316811">
      <w:pPr>
        <w:pStyle w:val="ListParagraph"/>
        <w:numPr>
          <w:ilvl w:val="0"/>
          <w:numId w:val="7"/>
        </w:numPr>
        <w:jc w:val="both"/>
        <w:rPr>
          <w:lang w:val="et-EE"/>
        </w:rPr>
      </w:pPr>
      <w:r>
        <w:rPr>
          <w:lang w:val="et-EE"/>
        </w:rPr>
        <w:t>s</w:t>
      </w:r>
      <w:r w:rsidRPr="00DA7D59">
        <w:rPr>
          <w:lang w:val="et-EE"/>
        </w:rPr>
        <w:t xml:space="preserve">otsiaalmaks </w:t>
      </w:r>
      <w:r>
        <w:fldChar w:fldCharType="begin"/>
      </w:r>
      <w:r>
        <w:instrText xml:space="preserve"> LINK Excel.Sheet.12 "C:\\IVIA\\Пилотные разработки\\Производственный инкубатор\\TTA\\Tuguteenused finatsalüüs NTI.xlsx" "SM moju!R43C36" \a \t </w:instrText>
      </w:r>
      <w:r>
        <w:fldChar w:fldCharType="separate"/>
      </w:r>
      <w:r>
        <w:t>17,1</w:t>
      </w:r>
      <w:r>
        <w:fldChar w:fldCharType="end"/>
      </w:r>
      <w:r w:rsidRPr="00DA7D59">
        <w:rPr>
          <w:lang w:val="et-EE"/>
        </w:rPr>
        <w:t xml:space="preserve"> mln eurot;</w:t>
      </w:r>
    </w:p>
    <w:p w14:paraId="1FFA6FDB" w14:textId="77777777" w:rsidR="00316811" w:rsidRPr="00DA7D59" w:rsidRDefault="00316811" w:rsidP="00316811">
      <w:pPr>
        <w:pStyle w:val="ListParagraph"/>
        <w:numPr>
          <w:ilvl w:val="0"/>
          <w:numId w:val="7"/>
        </w:numPr>
        <w:jc w:val="both"/>
        <w:rPr>
          <w:lang w:val="et-EE"/>
        </w:rPr>
      </w:pPr>
      <w:r>
        <w:rPr>
          <w:lang w:val="et-EE"/>
        </w:rPr>
        <w:t>t</w:t>
      </w:r>
      <w:r w:rsidRPr="00DA7D59">
        <w:rPr>
          <w:lang w:val="et-EE"/>
        </w:rPr>
        <w:t xml:space="preserve">ulumaks </w:t>
      </w:r>
      <w:r>
        <w:fldChar w:fldCharType="begin"/>
      </w:r>
      <w:r>
        <w:instrText xml:space="preserve"> LINK Excel.Sheet.12 "C:\\IVIA\\Пилотные разработки\\Производственный инкубатор\\TTA\\Tuguteenused finatsalüüs NTI.xlsx" "SM moju!R44C36" \a \t </w:instrText>
      </w:r>
      <w:r>
        <w:fldChar w:fldCharType="separate"/>
      </w:r>
      <w:r>
        <w:t>6,3</w:t>
      </w:r>
      <w:r>
        <w:fldChar w:fldCharType="end"/>
      </w:r>
      <w:r w:rsidRPr="00DA7D59">
        <w:rPr>
          <w:lang w:val="et-EE"/>
        </w:rPr>
        <w:t xml:space="preserve"> mln eurot;</w:t>
      </w:r>
    </w:p>
    <w:p w14:paraId="65A1F268" w14:textId="77777777" w:rsidR="00316811" w:rsidRPr="00DA7D59" w:rsidRDefault="00316811" w:rsidP="00316811">
      <w:pPr>
        <w:pStyle w:val="ListParagraph"/>
        <w:numPr>
          <w:ilvl w:val="1"/>
          <w:numId w:val="7"/>
        </w:numPr>
        <w:jc w:val="both"/>
        <w:rPr>
          <w:lang w:val="et-EE"/>
        </w:rPr>
      </w:pPr>
      <w:r>
        <w:rPr>
          <w:lang w:val="et-EE"/>
        </w:rPr>
        <w:t>sh KOV</w:t>
      </w:r>
      <w:r w:rsidRPr="00DA7D59">
        <w:rPr>
          <w:lang w:val="et-EE"/>
        </w:rPr>
        <w:t xml:space="preserve"> eelarvetesse </w:t>
      </w:r>
      <w:r>
        <w:fldChar w:fldCharType="begin"/>
      </w:r>
      <w:r w:rsidRPr="00D60C40">
        <w:rPr>
          <w:lang w:val="en-US"/>
        </w:rPr>
        <w:instrText xml:space="preserve"> LINK </w:instrText>
      </w:r>
      <w:r>
        <w:rPr>
          <w:lang w:val="en-US"/>
        </w:rPr>
        <w:instrText xml:space="preserve">Excel.Sheet.12 "C:\\IVIA\\Пилотные разработки\\Производственный инкубатор\\TTA\\Tuguteenused finatsalüüs NTI.xlsx" "SM moju!R45C36" </w:instrText>
      </w:r>
      <w:r w:rsidRPr="00D60C40">
        <w:rPr>
          <w:lang w:val="en-US"/>
        </w:rPr>
        <w:instrText xml:space="preserve">\a \t </w:instrText>
      </w:r>
      <w:r>
        <w:fldChar w:fldCharType="separate"/>
      </w:r>
      <w:r w:rsidRPr="007E266E">
        <w:rPr>
          <w:lang w:val="en-US"/>
        </w:rPr>
        <w:t>3,7</w:t>
      </w:r>
      <w:r>
        <w:fldChar w:fldCharType="end"/>
      </w:r>
      <w:r w:rsidRPr="00DA7D59">
        <w:rPr>
          <w:lang w:val="et-EE"/>
        </w:rPr>
        <w:t xml:space="preserve"> mln eurot;</w:t>
      </w:r>
    </w:p>
    <w:p w14:paraId="10DD756C" w14:textId="77777777" w:rsidR="00316811" w:rsidRPr="00DA7D59" w:rsidRDefault="00316811" w:rsidP="00316811">
      <w:pPr>
        <w:pStyle w:val="ListParagraph"/>
        <w:numPr>
          <w:ilvl w:val="0"/>
          <w:numId w:val="7"/>
        </w:numPr>
        <w:jc w:val="both"/>
        <w:rPr>
          <w:lang w:val="et-EE"/>
        </w:rPr>
      </w:pPr>
      <w:r>
        <w:rPr>
          <w:lang w:val="et-EE"/>
        </w:rPr>
        <w:t>k</w:t>
      </w:r>
      <w:r w:rsidRPr="00DA7D59">
        <w:rPr>
          <w:lang w:val="et-EE"/>
        </w:rPr>
        <w:t xml:space="preserve">äibemaks </w:t>
      </w:r>
      <w:r>
        <w:fldChar w:fldCharType="begin"/>
      </w:r>
      <w:r>
        <w:instrText xml:space="preserve"> LINK Excel.Sheet.12 "C:\\IVIA\\Пилотные разработки\\Производственный инкубатор\\TTA\\Tuguteenused finatsalüüs NTI.xlsx" "SM moju!R46C36" \a \t </w:instrText>
      </w:r>
      <w:r>
        <w:fldChar w:fldCharType="separate"/>
      </w:r>
      <w:r>
        <w:t>22,9</w:t>
      </w:r>
      <w:r>
        <w:fldChar w:fldCharType="end"/>
      </w:r>
      <w:r w:rsidRPr="00DA7D59">
        <w:rPr>
          <w:lang w:val="et-EE"/>
        </w:rPr>
        <w:t xml:space="preserve"> mln eurot.</w:t>
      </w:r>
    </w:p>
    <w:p w14:paraId="2CFBB40B" w14:textId="77777777" w:rsidR="001A6BA6" w:rsidRPr="00741090" w:rsidRDefault="001A6BA6" w:rsidP="00741090">
      <w:pPr>
        <w:jc w:val="both"/>
        <w:rPr>
          <w:lang w:val="ru-RU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2EEFCB84" w:rsidR="00316811" w:rsidRDefault="00160C21" w:rsidP="00316811">
      <w:pPr>
        <w:jc w:val="both"/>
        <w:rPr>
          <w:lang w:val="et-EE"/>
        </w:rPr>
      </w:pPr>
      <w:r w:rsidRPr="00160C21">
        <w:rPr>
          <w:noProof/>
          <w14:ligatures w14:val="standardContextual"/>
        </w:rPr>
        <w:object w:dxaOrig="9580" w:dyaOrig="5840" w14:anchorId="472BF39D">
          <v:shape id="_x0000_i1025" type="#_x0000_t75" alt="" style="width:462.2pt;height:253.3pt;mso-width-percent:0;mso-height-percent:0;mso-width-percent:0;mso-height-percent:0" o:ole="">
            <v:imagedata r:id="rId10" o:title=""/>
          </v:shape>
          <o:OLEObject Type="Link" ProgID="Excel.Sheet.12" ShapeID="_x0000_i1025" DrawAspect="Content" r:id="rId11" UpdateMode="Always">
            <o:LinkType>Picture</o:LinkType>
            <o:LockedField>false</o:LockedField>
          </o:OLEObject>
        </w:object>
      </w:r>
    </w:p>
    <w:p w14:paraId="42FEE1DF" w14:textId="77777777" w:rsidR="00316811" w:rsidRPr="008E0079" w:rsidRDefault="0031681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lastRenderedPageBreak/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 xml:space="preserve">Liidu institutsioonide või fondid poolt antud </w:t>
      </w:r>
      <w:proofErr w:type="spellStart"/>
      <w:r w:rsidRPr="00F44E6C">
        <w:rPr>
          <w:rFonts w:eastAsia="Calibri"/>
          <w:lang w:val="et-EE"/>
        </w:rPr>
        <w:t>tagastamatuid</w:t>
      </w:r>
      <w:proofErr w:type="spellEnd"/>
      <w:r w:rsidRPr="00F44E6C">
        <w:rPr>
          <w:rFonts w:eastAsia="Calibri"/>
          <w:lang w:val="et-EE"/>
        </w:rPr>
        <w:t xml:space="preserve"> toetusi;</w:t>
      </w:r>
    </w:p>
    <w:p w14:paraId="451B553D" w14:textId="45ACD0F4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E9472C">
        <w:rPr>
          <w:rFonts w:eastAsia="Calibri"/>
          <w:lang w:val="et-EE"/>
        </w:rPr>
        <w:t>;</w:t>
      </w:r>
    </w:p>
    <w:p w14:paraId="49B26D83" w14:textId="17CE2878" w:rsidR="00E9472C" w:rsidRDefault="00E9472C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tehniline projektdokumentatsioon (eelprojekti staadium) on leitavad ja </w:t>
      </w:r>
      <w:proofErr w:type="spellStart"/>
      <w:r>
        <w:rPr>
          <w:rFonts w:eastAsia="Calibri"/>
          <w:lang w:val="et-EE"/>
        </w:rPr>
        <w:t>allalaetavad</w:t>
      </w:r>
      <w:proofErr w:type="spellEnd"/>
      <w:r>
        <w:rPr>
          <w:rFonts w:eastAsia="Calibri"/>
          <w:lang w:val="et-EE"/>
        </w:rPr>
        <w:t xml:space="preserve"> lingilt: </w:t>
      </w:r>
      <w:hyperlink r:id="rId12" w:history="1">
        <w:r w:rsidRPr="00A749F6">
          <w:rPr>
            <w:rStyle w:val="Hyperlink"/>
            <w:rFonts w:eastAsia="Calibri"/>
            <w:lang w:val="et-EE"/>
          </w:rPr>
          <w:t>https://drive.google.com/fi</w:t>
        </w:r>
        <w:r w:rsidRPr="00A749F6">
          <w:rPr>
            <w:rStyle w:val="Hyperlink"/>
            <w:rFonts w:eastAsia="Calibri"/>
            <w:lang w:val="et-EE"/>
          </w:rPr>
          <w:t>l</w:t>
        </w:r>
        <w:r w:rsidRPr="00A749F6">
          <w:rPr>
            <w:rStyle w:val="Hyperlink"/>
            <w:rFonts w:eastAsia="Calibri"/>
            <w:lang w:val="et-EE"/>
          </w:rPr>
          <w:t>e/d/1SGG1LyHRSos091IzLcrV1yJXkqZypsoI/view?usp=share_link</w:t>
        </w:r>
      </w:hyperlink>
      <w:r>
        <w:rPr>
          <w:rFonts w:eastAsia="Calibri"/>
          <w:lang w:val="et-EE"/>
        </w:rPr>
        <w:t xml:space="preserve"> 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652D" w14:textId="77777777" w:rsidR="00160C21" w:rsidRDefault="00160C21" w:rsidP="00EB20D1">
      <w:r>
        <w:separator/>
      </w:r>
    </w:p>
  </w:endnote>
  <w:endnote w:type="continuationSeparator" w:id="0">
    <w:p w14:paraId="5467132E" w14:textId="77777777" w:rsidR="00160C21" w:rsidRDefault="00160C21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288A" w14:textId="77777777" w:rsidR="00160C21" w:rsidRDefault="00160C21" w:rsidP="00EB20D1">
      <w:r>
        <w:separator/>
      </w:r>
    </w:p>
  </w:footnote>
  <w:footnote w:type="continuationSeparator" w:id="0">
    <w:p w14:paraId="488BF144" w14:textId="77777777" w:rsidR="00160C21" w:rsidRDefault="00160C21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285213">
    <w:abstractNumId w:val="7"/>
  </w:num>
  <w:num w:numId="2" w16cid:durableId="717052948">
    <w:abstractNumId w:val="3"/>
  </w:num>
  <w:num w:numId="3" w16cid:durableId="2105294868">
    <w:abstractNumId w:val="4"/>
  </w:num>
  <w:num w:numId="4" w16cid:durableId="2135785395">
    <w:abstractNumId w:val="5"/>
  </w:num>
  <w:num w:numId="5" w16cid:durableId="548884831">
    <w:abstractNumId w:val="0"/>
  </w:num>
  <w:num w:numId="6" w16cid:durableId="1910573963">
    <w:abstractNumId w:val="2"/>
  </w:num>
  <w:num w:numId="7" w16cid:durableId="1835074232">
    <w:abstractNumId w:val="1"/>
  </w:num>
  <w:num w:numId="8" w16cid:durableId="101188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706FD"/>
    <w:rsid w:val="0013714B"/>
    <w:rsid w:val="00150594"/>
    <w:rsid w:val="001513A2"/>
    <w:rsid w:val="00160C21"/>
    <w:rsid w:val="00177BA6"/>
    <w:rsid w:val="00187A38"/>
    <w:rsid w:val="001A6BA6"/>
    <w:rsid w:val="001F40C2"/>
    <w:rsid w:val="00290F2B"/>
    <w:rsid w:val="002F4423"/>
    <w:rsid w:val="00315D83"/>
    <w:rsid w:val="00316811"/>
    <w:rsid w:val="003337F3"/>
    <w:rsid w:val="00354C11"/>
    <w:rsid w:val="003760E7"/>
    <w:rsid w:val="0048446F"/>
    <w:rsid w:val="004851FF"/>
    <w:rsid w:val="00491688"/>
    <w:rsid w:val="004A45D6"/>
    <w:rsid w:val="004D4374"/>
    <w:rsid w:val="00591D77"/>
    <w:rsid w:val="00627A9A"/>
    <w:rsid w:val="00694202"/>
    <w:rsid w:val="006B215D"/>
    <w:rsid w:val="006D1C64"/>
    <w:rsid w:val="006F534E"/>
    <w:rsid w:val="00741090"/>
    <w:rsid w:val="00746CFC"/>
    <w:rsid w:val="007A2FC1"/>
    <w:rsid w:val="008D1FC5"/>
    <w:rsid w:val="008E724D"/>
    <w:rsid w:val="009106F5"/>
    <w:rsid w:val="00970091"/>
    <w:rsid w:val="0099646D"/>
    <w:rsid w:val="009C0FA9"/>
    <w:rsid w:val="00A126A2"/>
    <w:rsid w:val="00AA5515"/>
    <w:rsid w:val="00AB35E8"/>
    <w:rsid w:val="00AC0576"/>
    <w:rsid w:val="00AD2C32"/>
    <w:rsid w:val="00B51070"/>
    <w:rsid w:val="00B57BD2"/>
    <w:rsid w:val="00B74549"/>
    <w:rsid w:val="00BD0B1E"/>
    <w:rsid w:val="00BD4FFC"/>
    <w:rsid w:val="00C035A4"/>
    <w:rsid w:val="00C15384"/>
    <w:rsid w:val="00C30577"/>
    <w:rsid w:val="00D34BDC"/>
    <w:rsid w:val="00DB3CF4"/>
    <w:rsid w:val="00DD7ECF"/>
    <w:rsid w:val="00E43F0F"/>
    <w:rsid w:val="00E9472C"/>
    <w:rsid w:val="00EB20D1"/>
    <w:rsid w:val="00F0511B"/>
    <w:rsid w:val="00F34280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0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istParagraph"/>
    <w:qFormat/>
    <w:rsid w:val="001A6BA6"/>
    <w:pPr>
      <w:numPr>
        <w:numId w:val="2"/>
      </w:numPr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94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hyperlink" Target="https://drive.google.com/file/d/1SGG1LyHRSos091IzLcrV1yJXkqZypsoI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file:///C:\IVIA\&#1055;&#1080;&#1083;&#1086;&#1090;&#1085;&#1099;&#1077;%20&#1088;&#1072;&#1079;&#1088;&#1072;&#1073;&#1086;&#1090;&#1082;&#1080;\&#1055;&#1088;&#1086;&#1080;&#1079;&#1074;&#1086;&#1076;&#1089;&#1090;&#1074;&#1077;&#1085;&#1085;&#1099;&#1081;%20&#1080;&#1085;&#1082;&#1091;&#1073;&#1072;&#1090;&#1086;&#1088;\TTA\Tuguteenused%20finatsal&#252;&#252;s%20NTI.xlsx!Link%20tabel!R12C1:R22C8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Teet Kuusmik</cp:lastModifiedBy>
  <cp:revision>6</cp:revision>
  <dcterms:created xsi:type="dcterms:W3CDTF">2023-09-25T13:04:00Z</dcterms:created>
  <dcterms:modified xsi:type="dcterms:W3CDTF">2023-09-27T12:10:00Z</dcterms:modified>
</cp:coreProperties>
</file>